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BC0" w:rsidRDefault="00FF4BC0" w:rsidP="00FF4BC0">
      <w:pPr>
        <w:pStyle w:val="ConsPlusNormal"/>
        <w:ind w:firstLine="540"/>
        <w:jc w:val="both"/>
      </w:pPr>
    </w:p>
    <w:p w:rsidR="00FF4BC0" w:rsidRPr="002B7512" w:rsidRDefault="00FF4BC0" w:rsidP="00FF4BC0">
      <w:pPr>
        <w:pStyle w:val="ConsPlusNormal"/>
        <w:ind w:firstLine="540"/>
        <w:jc w:val="both"/>
        <w:rPr>
          <w:b/>
        </w:rPr>
      </w:pPr>
      <w:r>
        <w:t xml:space="preserve"> </w:t>
      </w:r>
      <w:proofErr w:type="gramStart"/>
      <w:r w:rsidRPr="002B7512">
        <w:rPr>
          <w:b/>
        </w:rPr>
        <w:t xml:space="preserve">В соответствии с пунктом 7  постановления Правительства Ленинградской области </w:t>
      </w:r>
      <w:r w:rsidRPr="002B7512">
        <w:rPr>
          <w:rFonts w:eastAsiaTheme="minorHAnsi"/>
          <w:b/>
          <w:szCs w:val="22"/>
          <w:lang w:eastAsia="en-US"/>
        </w:rPr>
        <w:t xml:space="preserve">от 09.12.2010 </w:t>
      </w:r>
      <w:r w:rsidRPr="002B7512">
        <w:rPr>
          <w:rFonts w:eastAsiaTheme="minorHAnsi"/>
          <w:b/>
          <w:szCs w:val="22"/>
          <w:lang w:eastAsia="en-US"/>
        </w:rPr>
        <w:t xml:space="preserve">№ </w:t>
      </w:r>
      <w:r w:rsidRPr="002B7512">
        <w:rPr>
          <w:rFonts w:eastAsiaTheme="minorHAnsi"/>
          <w:b/>
          <w:szCs w:val="22"/>
          <w:lang w:eastAsia="en-US"/>
        </w:rPr>
        <w:t>334</w:t>
      </w:r>
      <w:r w:rsidRPr="002B7512">
        <w:rPr>
          <w:rFonts w:eastAsiaTheme="minorHAnsi"/>
          <w:b/>
          <w:szCs w:val="22"/>
          <w:lang w:eastAsia="en-US"/>
        </w:rPr>
        <w:t xml:space="preserve"> </w:t>
      </w:r>
      <w:r w:rsidRPr="00FF4BC0">
        <w:rPr>
          <w:b/>
        </w:rPr>
        <w:t>"О комиссиях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органах исполнительной власти Ленинградской области и аппаратах мировых судей Ленинградской области"</w:t>
      </w:r>
      <w:r w:rsidRPr="002B7512">
        <w:rPr>
          <w:b/>
        </w:rPr>
        <w:t xml:space="preserve">  персональный состав комиссий по соблюдению требований к служебному поведению государственных гражданских служащих Ленинградской области и урегулированию конфликта интересов в</w:t>
      </w:r>
      <w:proofErr w:type="gramEnd"/>
      <w:r w:rsidRPr="002B7512">
        <w:rPr>
          <w:b/>
        </w:rPr>
        <w:t xml:space="preserve"> </w:t>
      </w:r>
      <w:proofErr w:type="gramStart"/>
      <w:r w:rsidRPr="002B7512">
        <w:rPr>
          <w:b/>
        </w:rPr>
        <w:t>органе</w:t>
      </w:r>
      <w:proofErr w:type="gramEnd"/>
      <w:r w:rsidRPr="002B7512">
        <w:rPr>
          <w:b/>
        </w:rPr>
        <w:t xml:space="preserve"> исполнительной власти Ленинградской области и аппарате мирового судьи Ленинградской области утверждается:</w:t>
      </w:r>
    </w:p>
    <w:p w:rsidR="00FF4BC0" w:rsidRPr="002B7512" w:rsidRDefault="00FF4BC0">
      <w:pPr>
        <w:pStyle w:val="ConsPlusNormal"/>
        <w:ind w:firstLine="540"/>
        <w:jc w:val="both"/>
        <w:rPr>
          <w:b/>
        </w:rPr>
      </w:pPr>
      <w:r w:rsidRPr="002B7512">
        <w:rPr>
          <w:b/>
        </w:rPr>
        <w:t>в представительстве Правительства Ленинградской области при Правительстве Российской Федерации - распоряжением представительства Правительства Ленинградской области при Правительстве Российской Федерации,</w:t>
      </w:r>
    </w:p>
    <w:p w:rsidR="00FF4BC0" w:rsidRPr="002B7512" w:rsidRDefault="00FF4BC0">
      <w:pPr>
        <w:pStyle w:val="ConsPlusNormal"/>
        <w:ind w:firstLine="540"/>
        <w:jc w:val="both"/>
        <w:rPr>
          <w:b/>
        </w:rPr>
      </w:pPr>
      <w:r w:rsidRPr="002B7512">
        <w:rPr>
          <w:b/>
        </w:rPr>
        <w:t>в других органах исполнительной власти Ленинградской области и аппаратах мировых судей Ленинградской области - распоряжением аппарата Губернатора и Правительства Ленинградской области.</w:t>
      </w: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jc w:val="both"/>
      </w:pPr>
    </w:p>
    <w:p w:rsidR="00FF4BC0" w:rsidRDefault="00FF4BC0">
      <w:pPr>
        <w:pStyle w:val="ConsPlusNormal"/>
        <w:jc w:val="both"/>
      </w:pPr>
    </w:p>
    <w:p w:rsidR="00FF4BC0" w:rsidRDefault="00FF4BC0">
      <w:pPr>
        <w:pStyle w:val="ConsPlusNormal"/>
        <w:jc w:val="right"/>
      </w:pPr>
    </w:p>
    <w:p w:rsidR="00FF4BC0" w:rsidRDefault="00FF4BC0">
      <w:pPr>
        <w:pStyle w:val="ConsPlusTitle"/>
        <w:jc w:val="center"/>
      </w:pPr>
      <w:bookmarkStart w:id="0" w:name="P56"/>
      <w:bookmarkEnd w:id="0"/>
      <w:r>
        <w:t>СОСТАВ</w:t>
      </w:r>
    </w:p>
    <w:p w:rsidR="00FF4BC0" w:rsidRDefault="00FF4BC0">
      <w:pPr>
        <w:pStyle w:val="ConsPlusTitle"/>
        <w:jc w:val="center"/>
      </w:pPr>
      <w:r>
        <w:t>КОМИССИИ ПО СОБЛЮДЕНИЮ ТРЕБОВАНИЙ К СЛУЖЕБНОМУ ПОВЕДЕНИЮ</w:t>
      </w:r>
    </w:p>
    <w:p w:rsidR="00FF4BC0" w:rsidRDefault="00FF4BC0">
      <w:pPr>
        <w:pStyle w:val="ConsPlusTitle"/>
        <w:jc w:val="center"/>
      </w:pPr>
      <w:r>
        <w:t>ГОСУДАРСТВЕННЫХ ГРАЖДАНСКИХ СЛУЖАЩИХ ЛЕНИНГРАДСКОЙ ОБЛАСТИ</w:t>
      </w:r>
    </w:p>
    <w:p w:rsidR="00FF4BC0" w:rsidRDefault="00FF4BC0">
      <w:pPr>
        <w:pStyle w:val="ConsPlusTitle"/>
        <w:jc w:val="center"/>
      </w:pPr>
      <w:r>
        <w:t xml:space="preserve">И УРЕГУЛИРОВАНИЮ КОНФЛИКТА ИНТЕРЕСОВ В ОРГАНЕ </w:t>
      </w:r>
      <w:proofErr w:type="gramStart"/>
      <w:r>
        <w:t>ИСПОЛНИТЕЛЬНОЙ</w:t>
      </w:r>
      <w:proofErr w:type="gramEnd"/>
    </w:p>
    <w:p w:rsidR="00FF4BC0" w:rsidRDefault="00FF4BC0">
      <w:pPr>
        <w:pStyle w:val="ConsPlusTitle"/>
        <w:jc w:val="center"/>
      </w:pPr>
      <w:r>
        <w:t>ВЛАСТИ ЛЕНИНГРАДСКОЙ ОБЛАСТИ И АППАРАТЕ МИРОВОГО СУДЬИ</w:t>
      </w:r>
    </w:p>
    <w:p w:rsidR="00FF4BC0" w:rsidRDefault="00FF4BC0">
      <w:pPr>
        <w:pStyle w:val="ConsPlusTitle"/>
        <w:jc w:val="center"/>
      </w:pPr>
      <w:r>
        <w:t>ЛЕНИНГРАДСКОЙ ОБЛАСТИ</w:t>
      </w:r>
    </w:p>
    <w:p w:rsidR="00FF4BC0" w:rsidRPr="002B7512" w:rsidRDefault="00FF4BC0" w:rsidP="00FF4BC0">
      <w:pPr>
        <w:pStyle w:val="ConsPlusNormal"/>
        <w:ind w:firstLine="540"/>
        <w:jc w:val="center"/>
        <w:rPr>
          <w:sz w:val="18"/>
          <w:szCs w:val="18"/>
        </w:rPr>
      </w:pPr>
      <w:r w:rsidRPr="002B7512">
        <w:rPr>
          <w:sz w:val="18"/>
          <w:szCs w:val="18"/>
        </w:rPr>
        <w:t>(</w:t>
      </w:r>
      <w:proofErr w:type="gramStart"/>
      <w:r w:rsidRPr="002B7512">
        <w:rPr>
          <w:sz w:val="18"/>
          <w:szCs w:val="18"/>
        </w:rPr>
        <w:t>утвержден</w:t>
      </w:r>
      <w:proofErr w:type="gramEnd"/>
      <w:r w:rsidRPr="002B7512">
        <w:rPr>
          <w:sz w:val="18"/>
          <w:szCs w:val="18"/>
        </w:rPr>
        <w:t xml:space="preserve"> </w:t>
      </w:r>
      <w:r w:rsidRPr="002B7512">
        <w:rPr>
          <w:sz w:val="18"/>
          <w:szCs w:val="18"/>
        </w:rPr>
        <w:t>постановлени</w:t>
      </w:r>
      <w:r w:rsidRPr="002B7512">
        <w:rPr>
          <w:sz w:val="18"/>
          <w:szCs w:val="18"/>
        </w:rPr>
        <w:t>ем</w:t>
      </w:r>
      <w:r w:rsidRPr="002B7512">
        <w:rPr>
          <w:sz w:val="18"/>
          <w:szCs w:val="18"/>
        </w:rPr>
        <w:t xml:space="preserve"> Правительства Ленинградской области </w:t>
      </w:r>
      <w:r w:rsidRPr="002B7512">
        <w:rPr>
          <w:rFonts w:eastAsiaTheme="minorHAnsi"/>
          <w:sz w:val="18"/>
          <w:szCs w:val="18"/>
          <w:lang w:eastAsia="en-US"/>
        </w:rPr>
        <w:t xml:space="preserve">от 09.12.2010 № 334 </w:t>
      </w:r>
      <w:r w:rsidRPr="00FF4BC0">
        <w:rPr>
          <w:sz w:val="18"/>
          <w:szCs w:val="18"/>
        </w:rPr>
        <w:t>"О комиссиях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органах исполнительной власти Ленинградской области и аппаратах мировых судей Ленинградской области"</w:t>
      </w:r>
      <w:r w:rsidRPr="002B7512">
        <w:rPr>
          <w:sz w:val="18"/>
          <w:szCs w:val="18"/>
        </w:rPr>
        <w:t>)</w:t>
      </w: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  <w:r>
        <w:t>Председатель комиссии</w:t>
      </w:r>
      <w:r w:rsidR="002B7512">
        <w:t>:</w:t>
      </w: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  <w:r>
        <w:t>Заместитель руководителя органа исполнительной власти Ленинградской области</w:t>
      </w: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  <w:r>
        <w:t>Заместитель председателя комиссии</w:t>
      </w:r>
      <w:r w:rsidR="002B7512">
        <w:t>:</w:t>
      </w: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  <w:r>
        <w:t>Государственный гражданский служащий Ленинградской области, замещающий должность гражданской службы в органе исполнительной власти Ленинградской области и назначаемый руководителем органа исполнительной власти Ленинградской области</w:t>
      </w: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  <w:r>
        <w:t>Члены комиссии:</w:t>
      </w: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  <w:r>
        <w:t>Государственный гражданский служащий Ленинградской области - представитель комитета правового обеспечения и контроля Ленинградской области</w:t>
      </w:r>
    </w:p>
    <w:p w:rsidR="00FF4BC0" w:rsidRDefault="00FF4BC0">
      <w:pPr>
        <w:pStyle w:val="ConsPlusNormal"/>
        <w:ind w:firstLine="540"/>
        <w:jc w:val="both"/>
      </w:pPr>
      <w:r>
        <w:t>Государственный гражданский служащий Ленинградской области - представитель управления государственной службы и кадров аппарата Губернатора и Правительства Ленинградской области</w:t>
      </w:r>
    </w:p>
    <w:p w:rsidR="00FF4BC0" w:rsidRDefault="00FF4BC0">
      <w:pPr>
        <w:pStyle w:val="ConsPlusNormal"/>
        <w:ind w:firstLine="540"/>
        <w:jc w:val="both"/>
      </w:pPr>
      <w:r>
        <w:t>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</w:t>
      </w:r>
    </w:p>
    <w:p w:rsidR="00FF4BC0" w:rsidRDefault="00FF4BC0">
      <w:pPr>
        <w:pStyle w:val="ConsPlusNormal"/>
        <w:ind w:firstLine="540"/>
        <w:jc w:val="both"/>
      </w:pPr>
      <w:r>
        <w:t>Представитель общественного совета, образованного при органе исполнительной власти Ленинградской области (по решению руководителя органа исполнительной власти Ленинградской области)</w:t>
      </w:r>
    </w:p>
    <w:p w:rsidR="00FF4BC0" w:rsidRDefault="00FF4BC0">
      <w:pPr>
        <w:pStyle w:val="ConsPlusNormal"/>
        <w:ind w:firstLine="540"/>
        <w:jc w:val="both"/>
      </w:pPr>
      <w:r>
        <w:t>Представитель профсоюзного комитета первичной профсоюзной организации Правительства Ленинградской области (по решению руководителя органа исполнительной власти Ленинградской области)</w:t>
      </w: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  <w:r>
        <w:t>Секретарь комиссии</w:t>
      </w:r>
      <w:r w:rsidR="002B7512">
        <w:t>:</w:t>
      </w:r>
      <w:bookmarkStart w:id="1" w:name="_GoBack"/>
      <w:bookmarkEnd w:id="1"/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  <w:r>
        <w:t>Государственный гражданский служащий - представитель отдела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</w:t>
      </w: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</w:p>
    <w:p w:rsidR="00FF4BC0" w:rsidRDefault="00FF4BC0">
      <w:pPr>
        <w:pStyle w:val="ConsPlusNormal"/>
        <w:ind w:firstLine="540"/>
        <w:jc w:val="both"/>
      </w:pPr>
    </w:p>
    <w:sectPr w:rsidR="00FF4BC0" w:rsidSect="00FF4BC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BC0"/>
    <w:rsid w:val="000560FC"/>
    <w:rsid w:val="002B7512"/>
    <w:rsid w:val="00FF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4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4B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4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4B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Александровна Морозова</dc:creator>
  <cp:lastModifiedBy>Ольга Александровна Морозова</cp:lastModifiedBy>
  <cp:revision>1</cp:revision>
  <dcterms:created xsi:type="dcterms:W3CDTF">2016-01-13T12:42:00Z</dcterms:created>
  <dcterms:modified xsi:type="dcterms:W3CDTF">2016-01-13T12:57:00Z</dcterms:modified>
</cp:coreProperties>
</file>